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6C5B8479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254000">
        <w:rPr>
          <w:rFonts w:ascii="Arial" w:eastAsia="Calibri" w:hAnsi="Arial" w:cs="Arial"/>
          <w:b/>
          <w:bCs/>
          <w:sz w:val="24"/>
          <w:szCs w:val="24"/>
        </w:rPr>
        <w:t>1</w:t>
      </w:r>
      <w:r w:rsidR="0007523B">
        <w:rPr>
          <w:rFonts w:ascii="Arial" w:eastAsia="Calibri" w:hAnsi="Arial" w:cs="Arial"/>
          <w:b/>
          <w:bCs/>
          <w:sz w:val="24"/>
          <w:szCs w:val="24"/>
        </w:rPr>
        <w:t>8</w:t>
      </w:r>
      <w:r w:rsidR="0002059A">
        <w:rPr>
          <w:rFonts w:ascii="Arial" w:eastAsia="Calibri" w:hAnsi="Arial" w:cs="Arial"/>
          <w:b/>
          <w:bCs/>
          <w:sz w:val="24"/>
          <w:szCs w:val="24"/>
        </w:rPr>
        <w:t>/08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541AB18E" w14:textId="3E1FC2AE" w:rsidR="00AD2ADB" w:rsidRDefault="00AD2ADB" w:rsidP="00464C24">
      <w:pPr>
        <w:pStyle w:val="Pargrafoda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29FEEC" w14:textId="00AD07D3" w:rsidR="004B52B7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="004B52B7" w:rsidRPr="004B52B7">
        <w:t xml:space="preserve"> </w:t>
      </w:r>
      <w:r w:rsidR="004B52B7">
        <w:t xml:space="preserve">- </w:t>
      </w:r>
      <w:r w:rsidR="004B52B7" w:rsidRPr="004B52B7">
        <w:rPr>
          <w:rFonts w:ascii="Arial" w:eastAsia="Calibri" w:hAnsi="Arial" w:cs="Arial"/>
          <w:sz w:val="24"/>
          <w:szCs w:val="24"/>
        </w:rPr>
        <w:t xml:space="preserve">Projeto de Lei nº 1.569/2025, de iniciativa do Executivo, que Autoriza o Município de João Monlevade a custear despesas com a participação de Professores e ou alunos da rede pública municipal de ensino em eventos educacionais realizados no exterior e dá outras providências. </w:t>
      </w:r>
      <w:r w:rsidR="004B52B7">
        <w:rPr>
          <w:rFonts w:ascii="Arial" w:eastAsia="Calibri" w:hAnsi="Arial" w:cs="Arial"/>
          <w:sz w:val="24"/>
          <w:szCs w:val="24"/>
        </w:rPr>
        <w:t>(Relator: Titó)</w:t>
      </w:r>
    </w:p>
    <w:p w14:paraId="176552FC" w14:textId="77777777" w:rsidR="004B52B7" w:rsidRDefault="004B52B7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87C372" w14:textId="1149E8B6" w:rsidR="000E299A" w:rsidRPr="000E299A" w:rsidRDefault="004B52B7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 </w:t>
      </w:r>
      <w:r w:rsidR="000E299A">
        <w:rPr>
          <w:rFonts w:ascii="Arial" w:eastAsia="Calibri" w:hAnsi="Arial" w:cs="Arial"/>
          <w:sz w:val="24"/>
          <w:szCs w:val="24"/>
        </w:rPr>
        <w:t xml:space="preserve">– </w:t>
      </w:r>
      <w:bookmarkStart w:id="0" w:name="_Hlk206075739"/>
      <w:r w:rsidR="000E299A">
        <w:rPr>
          <w:rFonts w:ascii="Arial" w:eastAsia="Calibri" w:hAnsi="Arial" w:cs="Arial"/>
          <w:sz w:val="24"/>
          <w:szCs w:val="24"/>
        </w:rPr>
        <w:t>Projeto de Lei nº</w:t>
      </w:r>
      <w:r w:rsidR="000E299A" w:rsidRPr="000E299A">
        <w:rPr>
          <w:rFonts w:ascii="Arial" w:eastAsia="Calibri" w:hAnsi="Arial" w:cs="Arial"/>
          <w:sz w:val="24"/>
          <w:szCs w:val="24"/>
        </w:rPr>
        <w:t xml:space="preserve"> </w:t>
      </w:r>
      <w:bookmarkEnd w:id="0"/>
      <w:r w:rsidR="000E299A" w:rsidRPr="000E299A">
        <w:rPr>
          <w:rFonts w:ascii="Arial" w:eastAsia="Calibri" w:hAnsi="Arial" w:cs="Arial"/>
          <w:sz w:val="24"/>
          <w:szCs w:val="24"/>
        </w:rPr>
        <w:t>1.573/2025, de iniciativa do vereador Bruno Nepomuceno Braga, que Dispõe sobre o acompanhamento integral para estudantes com dislexia, Transtorno do Déficit de Atenção com Hiperatividade (TDAH) ou outros transtornos de aprendizagem nas instituições de ensino públicas e privadas no município de João Monlevade e dá outras providências.</w:t>
      </w:r>
      <w:r w:rsidR="000E299A">
        <w:rPr>
          <w:rFonts w:ascii="Arial" w:eastAsia="Calibri" w:hAnsi="Arial" w:cs="Arial"/>
          <w:sz w:val="24"/>
          <w:szCs w:val="24"/>
        </w:rPr>
        <w:t xml:space="preserve"> </w:t>
      </w:r>
      <w:bookmarkStart w:id="1" w:name="_Hlk206158975"/>
      <w:r w:rsidR="000E299A">
        <w:rPr>
          <w:rFonts w:ascii="Arial" w:eastAsia="Calibri" w:hAnsi="Arial" w:cs="Arial"/>
          <w:sz w:val="24"/>
          <w:szCs w:val="24"/>
        </w:rPr>
        <w:t>(Relator: Titó)</w:t>
      </w:r>
      <w:bookmarkEnd w:id="1"/>
    </w:p>
    <w:p w14:paraId="1C61D35E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F686A7" w14:textId="23868F0A" w:rsidR="000E299A" w:rsidRPr="000E299A" w:rsidRDefault="004B52B7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0E299A">
        <w:rPr>
          <w:rFonts w:ascii="Arial" w:eastAsia="Calibri" w:hAnsi="Arial" w:cs="Arial"/>
          <w:sz w:val="24"/>
          <w:szCs w:val="24"/>
        </w:rPr>
        <w:t xml:space="preserve"> - Projeto de Lei nº</w:t>
      </w:r>
      <w:r w:rsidR="000E299A" w:rsidRPr="000E299A">
        <w:rPr>
          <w:rFonts w:ascii="Arial" w:eastAsia="Calibri" w:hAnsi="Arial" w:cs="Arial"/>
          <w:sz w:val="24"/>
          <w:szCs w:val="24"/>
        </w:rPr>
        <w:t xml:space="preserve"> 1.574/2025, de iniciativa do vereador Carlos Geraldo Bicalho, que "Dispõe sobre incluir no Calendário Oficial de Eventos do Município de João Monlevade o evento “Trilhão de Monlevade”, promovido pela Associação Trail Clube de João Monlevade, e dá outras providências.</w:t>
      </w:r>
      <w:r w:rsidR="000E299A">
        <w:rPr>
          <w:rFonts w:ascii="Arial" w:eastAsia="Calibri" w:hAnsi="Arial" w:cs="Arial"/>
          <w:sz w:val="24"/>
          <w:szCs w:val="24"/>
        </w:rPr>
        <w:t xml:space="preserve"> </w:t>
      </w:r>
      <w:bookmarkStart w:id="2" w:name="_Hlk206157881"/>
      <w:r w:rsidR="000E299A">
        <w:rPr>
          <w:rFonts w:ascii="Arial" w:eastAsia="Calibri" w:hAnsi="Arial" w:cs="Arial"/>
          <w:sz w:val="24"/>
          <w:szCs w:val="24"/>
        </w:rPr>
        <w:t>(Relator: Belmar)</w:t>
      </w:r>
      <w:bookmarkEnd w:id="2"/>
    </w:p>
    <w:p w14:paraId="5F9895C6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C6636C" w14:textId="4DF2184F" w:rsidR="00254000" w:rsidRDefault="00254000" w:rsidP="002D6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3" w:name="_GoBack"/>
      <w:bookmarkEnd w:id="3"/>
      <w:r>
        <w:rPr>
          <w:rFonts w:ascii="Arial" w:eastAsia="Calibri" w:hAnsi="Arial" w:cs="Arial"/>
          <w:sz w:val="24"/>
          <w:szCs w:val="24"/>
        </w:rPr>
        <w:t>DELIBERAR TAMBÉM SOBRE:</w:t>
      </w:r>
    </w:p>
    <w:p w14:paraId="5B9B725A" w14:textId="77777777" w:rsidR="00254000" w:rsidRDefault="00254000" w:rsidP="002D6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592D74" w14:textId="0C4530AA" w:rsidR="00254000" w:rsidRDefault="00F36F8F" w:rsidP="00254000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36F8F">
        <w:rPr>
          <w:rFonts w:ascii="Arial" w:eastAsia="Calibri" w:hAnsi="Arial" w:cs="Arial"/>
          <w:sz w:val="24"/>
          <w:szCs w:val="24"/>
        </w:rPr>
        <w:t xml:space="preserve">Concede “Diploma Centenários” para </w:t>
      </w:r>
      <w:r w:rsidR="0007523B">
        <w:rPr>
          <w:rFonts w:ascii="Arial" w:eastAsia="Calibri" w:hAnsi="Arial" w:cs="Arial"/>
          <w:sz w:val="24"/>
          <w:szCs w:val="24"/>
        </w:rPr>
        <w:t>o</w:t>
      </w:r>
      <w:r w:rsidRPr="00F36F8F">
        <w:rPr>
          <w:rFonts w:ascii="Arial" w:eastAsia="Calibri" w:hAnsi="Arial" w:cs="Arial"/>
          <w:sz w:val="24"/>
          <w:szCs w:val="24"/>
        </w:rPr>
        <w:t xml:space="preserve"> senhor</w:t>
      </w:r>
      <w:r w:rsidR="0007523B" w:rsidRPr="0007523B">
        <w:rPr>
          <w:rFonts w:ascii="Arial" w:eastAsia="Calibri" w:hAnsi="Arial" w:cs="Arial"/>
          <w:sz w:val="24"/>
          <w:szCs w:val="24"/>
        </w:rPr>
        <w:t xml:space="preserve"> Ildeu Alves Caldeira</w:t>
      </w:r>
      <w:r w:rsidR="00254000" w:rsidRPr="00254000">
        <w:rPr>
          <w:rFonts w:ascii="Arial" w:eastAsia="Calibri" w:hAnsi="Arial" w:cs="Arial"/>
          <w:sz w:val="24"/>
          <w:szCs w:val="24"/>
        </w:rPr>
        <w:t xml:space="preserve">, de iniciativa do vereador </w:t>
      </w:r>
      <w:r w:rsidR="0007523B">
        <w:rPr>
          <w:rFonts w:ascii="Arial" w:eastAsia="Calibri" w:hAnsi="Arial" w:cs="Arial"/>
          <w:sz w:val="24"/>
          <w:szCs w:val="24"/>
        </w:rPr>
        <w:t>Belmar Diniz</w:t>
      </w:r>
      <w:r w:rsidR="00254000" w:rsidRPr="00254000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55822">
        <w:rPr>
          <w:rFonts w:ascii="Arial" w:eastAsia="Calibri" w:hAnsi="Arial" w:cs="Arial"/>
          <w:sz w:val="24"/>
          <w:szCs w:val="24"/>
        </w:rPr>
        <w:t xml:space="preserve">(Relator: </w:t>
      </w:r>
      <w:r w:rsidR="000E299A">
        <w:rPr>
          <w:rFonts w:ascii="Arial" w:eastAsia="Calibri" w:hAnsi="Arial" w:cs="Arial"/>
          <w:sz w:val="24"/>
          <w:szCs w:val="24"/>
        </w:rPr>
        <w:t>Bruno</w:t>
      </w:r>
      <w:r w:rsidR="00655822">
        <w:rPr>
          <w:rFonts w:ascii="Arial" w:eastAsia="Calibri" w:hAnsi="Arial" w:cs="Arial"/>
          <w:sz w:val="24"/>
          <w:szCs w:val="24"/>
        </w:rPr>
        <w:t>)</w:t>
      </w:r>
    </w:p>
    <w:p w14:paraId="0FBC04D0" w14:textId="71323D5E" w:rsidR="00254000" w:rsidRPr="0007523B" w:rsidRDefault="00254000" w:rsidP="0007523B">
      <w:pPr>
        <w:spacing w:after="0" w:line="240" w:lineRule="auto"/>
        <w:ind w:left="60"/>
        <w:jc w:val="both"/>
        <w:rPr>
          <w:rFonts w:ascii="Arial" w:eastAsia="Calibri" w:hAnsi="Arial" w:cs="Arial"/>
          <w:sz w:val="24"/>
          <w:szCs w:val="24"/>
        </w:rPr>
      </w:pPr>
    </w:p>
    <w:sectPr w:rsidR="00254000" w:rsidRPr="0007523B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60F99"/>
    <w:rsid w:val="00072564"/>
    <w:rsid w:val="00074CC8"/>
    <w:rsid w:val="0007523B"/>
    <w:rsid w:val="000816B6"/>
    <w:rsid w:val="00085A68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21495"/>
    <w:rsid w:val="00223002"/>
    <w:rsid w:val="00224FA3"/>
    <w:rsid w:val="00254000"/>
    <w:rsid w:val="00262861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67CC4"/>
    <w:rsid w:val="00782C8E"/>
    <w:rsid w:val="00787D42"/>
    <w:rsid w:val="00793F8C"/>
    <w:rsid w:val="0079721C"/>
    <w:rsid w:val="007B0CD7"/>
    <w:rsid w:val="007B105E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5359"/>
    <w:rsid w:val="00984F8A"/>
    <w:rsid w:val="00993D26"/>
    <w:rsid w:val="00995435"/>
    <w:rsid w:val="00997E5E"/>
    <w:rsid w:val="009A3CA9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F2043"/>
    <w:rsid w:val="00AF2F54"/>
    <w:rsid w:val="00B27E05"/>
    <w:rsid w:val="00B35056"/>
    <w:rsid w:val="00B41154"/>
    <w:rsid w:val="00B45BB7"/>
    <w:rsid w:val="00B54E6A"/>
    <w:rsid w:val="00B5552F"/>
    <w:rsid w:val="00B61BF6"/>
    <w:rsid w:val="00B82193"/>
    <w:rsid w:val="00B91ACC"/>
    <w:rsid w:val="00B94173"/>
    <w:rsid w:val="00BA6841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2025-06-30T12:26:00Z</cp:lastPrinted>
  <dcterms:created xsi:type="dcterms:W3CDTF">2025-08-15T18:16:00Z</dcterms:created>
  <dcterms:modified xsi:type="dcterms:W3CDTF">2025-08-15T18:17:00Z</dcterms:modified>
</cp:coreProperties>
</file>